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A" w:rsidRPr="000D1C0A" w:rsidRDefault="00E84842" w:rsidP="000D1C0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>Р</w:t>
      </w:r>
      <w:r w:rsidR="000D1C0A" w:rsidRPr="000D1C0A">
        <w:rPr>
          <w:rFonts w:ascii="PT Astra Serif" w:hAnsi="PT Astra Serif"/>
          <w:b/>
          <w:sz w:val="28"/>
          <w:szCs w:val="28"/>
        </w:rPr>
        <w:t>еализаци</w:t>
      </w:r>
      <w:r>
        <w:rPr>
          <w:rFonts w:ascii="PT Astra Serif" w:hAnsi="PT Astra Serif"/>
          <w:b/>
          <w:sz w:val="28"/>
          <w:szCs w:val="28"/>
        </w:rPr>
        <w:t>я</w:t>
      </w:r>
      <w:r w:rsidR="000D1C0A" w:rsidRPr="000D1C0A">
        <w:rPr>
          <w:rFonts w:ascii="PT Astra Serif" w:hAnsi="PT Astra Serif"/>
          <w:b/>
          <w:sz w:val="28"/>
          <w:szCs w:val="28"/>
        </w:rPr>
        <w:t xml:space="preserve"> национального проекта «Культура» на территории МО «Мелекесский район»</w:t>
      </w:r>
      <w:r w:rsidR="00B64673">
        <w:rPr>
          <w:rFonts w:ascii="PT Astra Serif" w:hAnsi="PT Astra Serif"/>
          <w:b/>
          <w:sz w:val="28"/>
          <w:szCs w:val="28"/>
        </w:rPr>
        <w:t xml:space="preserve"> в 2019 году</w:t>
      </w:r>
      <w:r w:rsidR="000D1C0A" w:rsidRPr="000D1C0A">
        <w:rPr>
          <w:rFonts w:ascii="PT Astra Serif" w:hAnsi="PT Astra Serif"/>
          <w:b/>
          <w:sz w:val="28"/>
          <w:szCs w:val="28"/>
        </w:rPr>
        <w:t>.</w:t>
      </w:r>
    </w:p>
    <w:bookmarkEnd w:id="0"/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Национальный проект «Культура» разработан во исполнение указа Президента РФ. В структуру региональных составляющих национального проекта «Культура» в Ульяновской области заложены три федеральных проекта: </w:t>
      </w:r>
      <w:proofErr w:type="gramStart"/>
      <w:r w:rsidRPr="000D1C0A">
        <w:rPr>
          <w:rFonts w:ascii="PT Astra Serif" w:hAnsi="PT Astra Serif"/>
          <w:sz w:val="28"/>
          <w:szCs w:val="28"/>
        </w:rPr>
        <w:t>«Культурная среда» - направлен, на повышение качества жизни граждан путем модернизации инфраструктуры культуры и оснащения современным оборудованием, Создание «Творческие люди» -  направлен на поддержку творческих инициатив, способствующих самореализации населения, в первую очередь талантливых детей и молодежи, «Цифровая культура» - направлен на внедрение цифровых технологий в культурное пространство области, будет способствовать созданию новых культурных продуктов.</w:t>
      </w:r>
      <w:proofErr w:type="gramEnd"/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D1C0A">
        <w:rPr>
          <w:rFonts w:ascii="PT Astra Serif" w:hAnsi="PT Astra Serif"/>
          <w:b/>
          <w:sz w:val="28"/>
          <w:szCs w:val="28"/>
        </w:rPr>
        <w:t>Основные цели национального проекта для МО «Мелекесский район»: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>1.Обеспечение качественно нового уровня развития инфраструктуры культуры (федеральный проект «Культурная среда»)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>2.Создание условий для реализации творческого потенциала нации (федеральный проект «Творческие люди»)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0D1C0A">
        <w:rPr>
          <w:rFonts w:ascii="PT Astra Serif" w:hAnsi="PT Astra Serif"/>
          <w:sz w:val="28"/>
          <w:szCs w:val="28"/>
        </w:rPr>
        <w:t>3.Цифровизация услуг и формирование информационного пространства в сфере культуры (федеральный проект «Цифровая культура»</w:t>
      </w:r>
      <w:proofErr w:type="gramEnd"/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D1C0A">
        <w:rPr>
          <w:rFonts w:ascii="PT Astra Serif" w:hAnsi="PT Astra Serif"/>
          <w:b/>
          <w:sz w:val="28"/>
          <w:szCs w:val="28"/>
        </w:rPr>
        <w:t>1.</w:t>
      </w:r>
      <w:r w:rsidRPr="000D1C0A">
        <w:rPr>
          <w:rFonts w:ascii="PT Astra Serif" w:hAnsi="PT Astra Serif"/>
          <w:b/>
          <w:sz w:val="28"/>
          <w:szCs w:val="28"/>
        </w:rPr>
        <w:tab/>
        <w:t>Основные мероприятия муниципального образования «Мелекесский район» в рамках проекта «Культурная среда»: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Строительство сельского дома культуры села Никольское-на Черемшане началось в рамках Федерального проекта «Культурная среда» национальный проект «Культура» согласно двух годичному контракту, заключенному на 2019-2020 годы на сумму 26 486,5 </w:t>
      </w:r>
      <w:proofErr w:type="spellStart"/>
      <w:r w:rsidRPr="000D1C0A">
        <w:rPr>
          <w:rFonts w:ascii="PT Astra Serif" w:hAnsi="PT Astra Serif"/>
          <w:sz w:val="28"/>
          <w:szCs w:val="28"/>
        </w:rPr>
        <w:t>тыс</w:t>
      </w:r>
      <w:proofErr w:type="gramStart"/>
      <w:r w:rsidRPr="000D1C0A">
        <w:rPr>
          <w:rFonts w:ascii="PT Astra Serif" w:hAnsi="PT Astra Serif"/>
          <w:sz w:val="28"/>
          <w:szCs w:val="28"/>
        </w:rPr>
        <w:t>.р</w:t>
      </w:r>
      <w:proofErr w:type="gramEnd"/>
      <w:r w:rsidRPr="000D1C0A">
        <w:rPr>
          <w:rFonts w:ascii="PT Astra Serif" w:hAnsi="PT Astra Serif"/>
          <w:sz w:val="28"/>
          <w:szCs w:val="28"/>
        </w:rPr>
        <w:t>ублей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. Начались работы по заливке фундамента.  Срок выполнения до 31.12.2020. 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  Здание сельского дома культуры запроектировано </w:t>
      </w:r>
      <w:proofErr w:type="gramStart"/>
      <w:r w:rsidRPr="000D1C0A">
        <w:rPr>
          <w:rFonts w:ascii="PT Astra Serif" w:hAnsi="PT Astra Serif"/>
          <w:sz w:val="28"/>
          <w:szCs w:val="28"/>
        </w:rPr>
        <w:t>одноэтажным</w:t>
      </w:r>
      <w:proofErr w:type="gramEnd"/>
      <w:r w:rsidRPr="000D1C0A">
        <w:rPr>
          <w:rFonts w:ascii="PT Astra Serif" w:hAnsi="PT Astra Serif"/>
          <w:sz w:val="28"/>
          <w:szCs w:val="28"/>
        </w:rPr>
        <w:t xml:space="preserve">, со скатной кровлей. Планировочная структура </w:t>
      </w:r>
      <w:proofErr w:type="spellStart"/>
      <w:r w:rsidRPr="000D1C0A">
        <w:rPr>
          <w:rFonts w:ascii="PT Astra Serif" w:hAnsi="PT Astra Serif"/>
          <w:sz w:val="28"/>
          <w:szCs w:val="28"/>
        </w:rPr>
        <w:t>двухобъёмна</w:t>
      </w:r>
      <w:proofErr w:type="gramStart"/>
      <w:r w:rsidRPr="000D1C0A">
        <w:rPr>
          <w:rFonts w:ascii="PT Astra Serif" w:hAnsi="PT Astra Serif"/>
          <w:sz w:val="28"/>
          <w:szCs w:val="28"/>
        </w:rPr>
        <w:t>я</w:t>
      </w:r>
      <w:proofErr w:type="spellEnd"/>
      <w:r w:rsidRPr="000D1C0A">
        <w:rPr>
          <w:rFonts w:ascii="PT Astra Serif" w:hAnsi="PT Astra Serif"/>
          <w:sz w:val="28"/>
          <w:szCs w:val="28"/>
        </w:rPr>
        <w:t>-</w:t>
      </w:r>
      <w:proofErr w:type="gramEnd"/>
      <w:r w:rsidRPr="000D1C0A">
        <w:rPr>
          <w:rFonts w:ascii="PT Astra Serif" w:hAnsi="PT Astra Serif"/>
          <w:sz w:val="28"/>
          <w:szCs w:val="28"/>
        </w:rPr>
        <w:t xml:space="preserve"> зрительный зал и вспомогательные помещения, в числе которых административное помещение, гардероб, игровая, инвентарная, библиотека, санузлы и технические  помещения. Данный проект так же включает в себя благоустройство прилегающей территории, закупку оборудования и мебели.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D1C0A">
        <w:rPr>
          <w:rFonts w:ascii="PT Astra Serif" w:hAnsi="PT Astra Serif"/>
          <w:b/>
          <w:sz w:val="28"/>
          <w:szCs w:val="28"/>
        </w:rPr>
        <w:t>2.</w:t>
      </w:r>
      <w:r w:rsidRPr="000D1C0A">
        <w:rPr>
          <w:rFonts w:ascii="PT Astra Serif" w:hAnsi="PT Astra Serif"/>
          <w:b/>
          <w:sz w:val="28"/>
          <w:szCs w:val="28"/>
        </w:rPr>
        <w:tab/>
        <w:t xml:space="preserve">Создание модельной библиотеки </w:t>
      </w:r>
      <w:proofErr w:type="spellStart"/>
      <w:r w:rsidRPr="000D1C0A">
        <w:rPr>
          <w:rFonts w:ascii="PT Astra Serif" w:hAnsi="PT Astra Serif"/>
          <w:b/>
          <w:sz w:val="28"/>
          <w:szCs w:val="28"/>
        </w:rPr>
        <w:t>с</w:t>
      </w:r>
      <w:proofErr w:type="gramStart"/>
      <w:r w:rsidRPr="000D1C0A">
        <w:rPr>
          <w:rFonts w:ascii="PT Astra Serif" w:hAnsi="PT Astra Serif"/>
          <w:b/>
          <w:sz w:val="28"/>
          <w:szCs w:val="28"/>
        </w:rPr>
        <w:t>.Р</w:t>
      </w:r>
      <w:proofErr w:type="gramEnd"/>
      <w:r w:rsidRPr="000D1C0A">
        <w:rPr>
          <w:rFonts w:ascii="PT Astra Serif" w:hAnsi="PT Astra Serif"/>
          <w:b/>
          <w:sz w:val="28"/>
          <w:szCs w:val="28"/>
        </w:rPr>
        <w:t>язаново</w:t>
      </w:r>
      <w:proofErr w:type="spellEnd"/>
      <w:r w:rsidRPr="000D1C0A">
        <w:rPr>
          <w:rFonts w:ascii="PT Astra Serif" w:hAnsi="PT Astra Serif"/>
          <w:b/>
          <w:sz w:val="28"/>
          <w:szCs w:val="28"/>
        </w:rPr>
        <w:t xml:space="preserve">. 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Размер Субсидии, предоставляемой из бюджета Ульяновской области составляет 500, 0 </w:t>
      </w:r>
      <w:proofErr w:type="spellStart"/>
      <w:r w:rsidRPr="000D1C0A">
        <w:rPr>
          <w:rFonts w:ascii="PT Astra Serif" w:hAnsi="PT Astra Serif"/>
          <w:sz w:val="28"/>
          <w:szCs w:val="28"/>
        </w:rPr>
        <w:t>тыс</w:t>
      </w:r>
      <w:proofErr w:type="gramStart"/>
      <w:r w:rsidRPr="000D1C0A">
        <w:rPr>
          <w:rFonts w:ascii="PT Astra Serif" w:hAnsi="PT Astra Serif"/>
          <w:sz w:val="28"/>
          <w:szCs w:val="28"/>
        </w:rPr>
        <w:t>.р</w:t>
      </w:r>
      <w:proofErr w:type="gramEnd"/>
      <w:r w:rsidRPr="000D1C0A">
        <w:rPr>
          <w:rFonts w:ascii="PT Astra Serif" w:hAnsi="PT Astra Serif"/>
          <w:sz w:val="28"/>
          <w:szCs w:val="28"/>
        </w:rPr>
        <w:t>уб</w:t>
      </w:r>
      <w:proofErr w:type="spellEnd"/>
      <w:r w:rsidRPr="000D1C0A">
        <w:rPr>
          <w:rFonts w:ascii="PT Astra Serif" w:hAnsi="PT Astra Serif"/>
          <w:sz w:val="28"/>
          <w:szCs w:val="28"/>
        </w:rPr>
        <w:t>. муниципального образования «Мелекесский район» бюджету муниципального образования «</w:t>
      </w:r>
      <w:proofErr w:type="spellStart"/>
      <w:r w:rsidRPr="000D1C0A">
        <w:rPr>
          <w:rFonts w:ascii="PT Astra Serif" w:hAnsi="PT Astra Serif"/>
          <w:sz w:val="28"/>
          <w:szCs w:val="28"/>
        </w:rPr>
        <w:t>Рязановское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 сельское поселение» 100,0 </w:t>
      </w:r>
      <w:proofErr w:type="spellStart"/>
      <w:r w:rsidRPr="000D1C0A">
        <w:rPr>
          <w:rFonts w:ascii="PT Astra Serif" w:hAnsi="PT Astra Serif"/>
          <w:sz w:val="28"/>
          <w:szCs w:val="28"/>
        </w:rPr>
        <w:t>тыс.руб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. и 25, 0 </w:t>
      </w:r>
      <w:proofErr w:type="spellStart"/>
      <w:r w:rsidRPr="000D1C0A">
        <w:rPr>
          <w:rFonts w:ascii="PT Astra Serif" w:hAnsi="PT Astra Serif"/>
          <w:sz w:val="28"/>
          <w:szCs w:val="28"/>
        </w:rPr>
        <w:t>тыс.руб</w:t>
      </w:r>
      <w:proofErr w:type="spellEnd"/>
      <w:r w:rsidRPr="000D1C0A">
        <w:rPr>
          <w:rFonts w:ascii="PT Astra Serif" w:hAnsi="PT Astra Serif"/>
          <w:sz w:val="28"/>
          <w:szCs w:val="28"/>
        </w:rPr>
        <w:t>. бюджет МО «</w:t>
      </w:r>
      <w:proofErr w:type="spellStart"/>
      <w:r w:rsidRPr="000D1C0A">
        <w:rPr>
          <w:rFonts w:ascii="PT Astra Serif" w:hAnsi="PT Astra Serif"/>
          <w:sz w:val="28"/>
          <w:szCs w:val="28"/>
        </w:rPr>
        <w:t>Рязановское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 сельское поселение».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  В 2019 году в рамках реализации ГП Ульяновской области «Развитие культуры и сохранение объектов культурного наследия в Ульяновской области» на 2014 -2021 годы статус модельной библиотеки планируется </w:t>
      </w:r>
      <w:r w:rsidRPr="000D1C0A">
        <w:rPr>
          <w:rFonts w:ascii="PT Astra Serif" w:hAnsi="PT Astra Serif"/>
          <w:sz w:val="28"/>
          <w:szCs w:val="28"/>
        </w:rPr>
        <w:lastRenderedPageBreak/>
        <w:t>присвоить Рязанской сельской библиотеке. На данный момент работы по договорам выполнены. Открытие прошло 26 ноября 2019 года.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>Произведен ремонт, установлены двери, приобретены оборудование и мебель, произведено комплектование библиотечных фондов.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D1C0A">
        <w:rPr>
          <w:rFonts w:ascii="PT Astra Serif" w:hAnsi="PT Astra Serif"/>
          <w:b/>
          <w:sz w:val="28"/>
          <w:szCs w:val="28"/>
        </w:rPr>
        <w:t>3. Оснащение образовательных учреждений в сфере культуры музыкальными инструментами.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>В 3 из 4-х ДШИ (</w:t>
      </w:r>
      <w:proofErr w:type="spellStart"/>
      <w:r w:rsidRPr="000D1C0A">
        <w:rPr>
          <w:rFonts w:ascii="PT Astra Serif" w:hAnsi="PT Astra Serif"/>
          <w:sz w:val="28"/>
          <w:szCs w:val="28"/>
        </w:rPr>
        <w:t>Новомайнская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D1C0A">
        <w:rPr>
          <w:rFonts w:ascii="PT Astra Serif" w:hAnsi="PT Astra Serif"/>
          <w:sz w:val="28"/>
          <w:szCs w:val="28"/>
        </w:rPr>
        <w:t>Рязановская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D1C0A">
        <w:rPr>
          <w:rFonts w:ascii="PT Astra Serif" w:hAnsi="PT Astra Serif"/>
          <w:sz w:val="28"/>
          <w:szCs w:val="28"/>
        </w:rPr>
        <w:t>Зерносовхозская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 ДШИ (</w:t>
      </w:r>
      <w:proofErr w:type="spellStart"/>
      <w:r w:rsidRPr="000D1C0A">
        <w:rPr>
          <w:rFonts w:ascii="PT Astra Serif" w:hAnsi="PT Astra Serif"/>
          <w:sz w:val="28"/>
          <w:szCs w:val="28"/>
        </w:rPr>
        <w:t>п</w:t>
      </w:r>
      <w:proofErr w:type="gramStart"/>
      <w:r w:rsidRPr="000D1C0A">
        <w:rPr>
          <w:rFonts w:ascii="PT Astra Serif" w:hAnsi="PT Astra Serif"/>
          <w:sz w:val="28"/>
          <w:szCs w:val="28"/>
        </w:rPr>
        <w:t>.Н</w:t>
      </w:r>
      <w:proofErr w:type="gramEnd"/>
      <w:r w:rsidRPr="000D1C0A">
        <w:rPr>
          <w:rFonts w:ascii="PT Astra Serif" w:hAnsi="PT Astra Serif"/>
          <w:sz w:val="28"/>
          <w:szCs w:val="28"/>
        </w:rPr>
        <w:t>овосёлки</w:t>
      </w:r>
      <w:proofErr w:type="spellEnd"/>
      <w:r w:rsidRPr="000D1C0A">
        <w:rPr>
          <w:rFonts w:ascii="PT Astra Serif" w:hAnsi="PT Astra Serif"/>
          <w:sz w:val="28"/>
          <w:szCs w:val="28"/>
        </w:rPr>
        <w:t>) 22.07.2019 поставлены пианино марки «Николай Рубинштейн». Так же на спонсорские средства закуплены широкоугольный мультимедийный проектор, 2  акустические системы, микшер, микрофоны.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D1C0A">
        <w:rPr>
          <w:rFonts w:ascii="PT Astra Serif" w:hAnsi="PT Astra Serif"/>
          <w:b/>
          <w:sz w:val="28"/>
          <w:szCs w:val="28"/>
        </w:rPr>
        <w:t>Реализация регионального проекта «Творческие люди» на 2019 – 2024 годы предполагает следующие шаги: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1.Открытие реабилитационного центра. В рамках открытия проведена концертная программа, консультации специалистов реабилитационного центра и презентацию технических средств (ортопедический стул, </w:t>
      </w:r>
      <w:proofErr w:type="spellStart"/>
      <w:r w:rsidRPr="000D1C0A">
        <w:rPr>
          <w:rFonts w:ascii="PT Astra Serif" w:hAnsi="PT Astra Serif"/>
          <w:sz w:val="28"/>
          <w:szCs w:val="28"/>
        </w:rPr>
        <w:t>вертикализатор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, костюм Адели, велосипед для детей ДЦП, </w:t>
      </w:r>
      <w:proofErr w:type="spellStart"/>
      <w:r w:rsidRPr="000D1C0A">
        <w:rPr>
          <w:rFonts w:ascii="PT Astra Serif" w:hAnsi="PT Astra Serif"/>
          <w:sz w:val="28"/>
          <w:szCs w:val="28"/>
        </w:rPr>
        <w:t>ипотренажор</w:t>
      </w:r>
      <w:proofErr w:type="spellEnd"/>
      <w:r w:rsidRPr="000D1C0A">
        <w:rPr>
          <w:rFonts w:ascii="PT Astra Serif" w:hAnsi="PT Astra Serif"/>
          <w:sz w:val="28"/>
          <w:szCs w:val="28"/>
        </w:rPr>
        <w:t>, машина для вождения).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>Также работа площадок: по вопросам реализации образовательного процесса для детей с ОВЗ, информационная площадка от ДМООИО "Преодоление", социальная площадка по разъяснению вопросов назначения мер социальной поддержки, литературная площадка.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D1C0A">
        <w:rPr>
          <w:rFonts w:ascii="PT Astra Serif" w:hAnsi="PT Astra Serif"/>
          <w:b/>
          <w:sz w:val="28"/>
          <w:szCs w:val="28"/>
        </w:rPr>
        <w:t xml:space="preserve">2.Проведение районной акции «Вахта памяти». 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Эта акция  проводится в районе  десятый год и  распространяется на все сферы жизни: сельское хозяйство и промышленные предприятия, учреждения здравоохранения и потребительские общества, культуру и образование. Материалы акции получили одобрение Губернатора Ульяновской области </w:t>
      </w:r>
      <w:proofErr w:type="spellStart"/>
      <w:r w:rsidRPr="000D1C0A">
        <w:rPr>
          <w:rFonts w:ascii="PT Astra Serif" w:hAnsi="PT Astra Serif"/>
          <w:sz w:val="28"/>
          <w:szCs w:val="28"/>
        </w:rPr>
        <w:t>С.И.Морозова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 и распространены как лучший опыт в сфере патриотического воспитания.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3.Районный фестиваль зимних видов спорта «Слободской пятак». В январе 2019 года в  </w:t>
      </w:r>
      <w:proofErr w:type="gramStart"/>
      <w:r w:rsidRPr="000D1C0A">
        <w:rPr>
          <w:rFonts w:ascii="PT Astra Serif" w:hAnsi="PT Astra Serif"/>
          <w:sz w:val="28"/>
          <w:szCs w:val="28"/>
        </w:rPr>
        <w:t>с</w:t>
      </w:r>
      <w:proofErr w:type="gramEnd"/>
      <w:r w:rsidRPr="000D1C0A">
        <w:rPr>
          <w:rFonts w:ascii="PT Astra Serif" w:hAnsi="PT Astra Serif"/>
          <w:sz w:val="28"/>
          <w:szCs w:val="28"/>
        </w:rPr>
        <w:t xml:space="preserve">. Слобода – Выходцево прошел ежегодный фестиваль, который посетили более 2,5 тыс. человек. Катание на ватрушках, зрелищное шоу снегоходов, развлекательная программа. 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4. С 2015 году в муниципальном образовании «Мелекесский район» реализуется - фестиваль народного творчества, объединяющий творческие коллективы районов, стоящих на берегу реки Черемшан. Традиционно Фестиваль проводится в канун Яблочного Спаса или, непосредственно, 19 августа. Ежегодно на Фестиваль приезжают самодеятельные артисты из </w:t>
      </w:r>
      <w:r w:rsidRPr="000D1C0A">
        <w:rPr>
          <w:rFonts w:ascii="PT Astra Serif" w:hAnsi="PT Astra Serif"/>
          <w:sz w:val="28"/>
          <w:szCs w:val="28"/>
        </w:rPr>
        <w:lastRenderedPageBreak/>
        <w:t xml:space="preserve">Спасского, </w:t>
      </w:r>
      <w:proofErr w:type="spellStart"/>
      <w:r w:rsidRPr="000D1C0A">
        <w:rPr>
          <w:rFonts w:ascii="PT Astra Serif" w:hAnsi="PT Astra Serif"/>
          <w:sz w:val="28"/>
          <w:szCs w:val="28"/>
        </w:rPr>
        <w:t>Черемшанского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D1C0A">
        <w:rPr>
          <w:rFonts w:ascii="PT Astra Serif" w:hAnsi="PT Astra Serif"/>
          <w:sz w:val="28"/>
          <w:szCs w:val="28"/>
        </w:rPr>
        <w:t>Алькеевского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0D1C0A">
        <w:rPr>
          <w:rFonts w:ascii="PT Astra Serif" w:hAnsi="PT Astra Serif"/>
          <w:sz w:val="28"/>
          <w:szCs w:val="28"/>
        </w:rPr>
        <w:t>Новошешминского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 районов Республики Татарстан, соседних с нами </w:t>
      </w:r>
      <w:proofErr w:type="spellStart"/>
      <w:r w:rsidRPr="000D1C0A">
        <w:rPr>
          <w:rFonts w:ascii="PT Astra Serif" w:hAnsi="PT Astra Serif"/>
          <w:sz w:val="28"/>
          <w:szCs w:val="28"/>
        </w:rPr>
        <w:t>Чердаклинского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0D1C0A">
        <w:rPr>
          <w:rFonts w:ascii="PT Astra Serif" w:hAnsi="PT Astra Serif"/>
          <w:sz w:val="28"/>
          <w:szCs w:val="28"/>
        </w:rPr>
        <w:t>Новомалыклинского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 районов Ульяновской области, а также сельских и городских поселений </w:t>
      </w:r>
      <w:proofErr w:type="spellStart"/>
      <w:r w:rsidRPr="000D1C0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 района: </w:t>
      </w:r>
      <w:proofErr w:type="spellStart"/>
      <w:r w:rsidRPr="000D1C0A">
        <w:rPr>
          <w:rFonts w:ascii="PT Astra Serif" w:hAnsi="PT Astra Serif"/>
          <w:sz w:val="28"/>
          <w:szCs w:val="28"/>
        </w:rPr>
        <w:t>Новоселкинского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D1C0A">
        <w:rPr>
          <w:rFonts w:ascii="PT Astra Serif" w:hAnsi="PT Astra Serif"/>
          <w:sz w:val="28"/>
          <w:szCs w:val="28"/>
        </w:rPr>
        <w:t>Лебяжинского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D1C0A">
        <w:rPr>
          <w:rFonts w:ascii="PT Astra Serif" w:hAnsi="PT Astra Serif"/>
          <w:sz w:val="28"/>
          <w:szCs w:val="28"/>
        </w:rPr>
        <w:t>Мулловского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0D1C0A">
        <w:rPr>
          <w:rFonts w:ascii="PT Astra Serif" w:hAnsi="PT Astra Serif"/>
          <w:sz w:val="28"/>
          <w:szCs w:val="28"/>
        </w:rPr>
        <w:t>Тиинского</w:t>
      </w:r>
      <w:proofErr w:type="spellEnd"/>
      <w:r w:rsidRPr="000D1C0A">
        <w:rPr>
          <w:rFonts w:ascii="PT Astra Serif" w:hAnsi="PT Astra Serif"/>
          <w:sz w:val="28"/>
          <w:szCs w:val="28"/>
        </w:rPr>
        <w:t>. Общее количество участников – около 100 человек. Количество зрителей – около 300 человек.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5.Так же на территории МО «Мелекесский район» ежегодно проходят районные </w:t>
      </w:r>
      <w:proofErr w:type="spellStart"/>
      <w:r w:rsidRPr="000D1C0A">
        <w:rPr>
          <w:rFonts w:ascii="PT Astra Serif" w:hAnsi="PT Astra Serif"/>
          <w:sz w:val="28"/>
          <w:szCs w:val="28"/>
        </w:rPr>
        <w:t>имиджевые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 фестивали, такие как: </w:t>
      </w:r>
      <w:proofErr w:type="gramStart"/>
      <w:r w:rsidRPr="000D1C0A">
        <w:rPr>
          <w:rFonts w:ascii="PT Astra Serif" w:hAnsi="PT Astra Serif"/>
          <w:sz w:val="28"/>
          <w:szCs w:val="28"/>
        </w:rPr>
        <w:t>«Иванов день» с. Лебяжье, «Тиинск-родниковая столица» с. Тиинск, «</w:t>
      </w:r>
      <w:proofErr w:type="spellStart"/>
      <w:r w:rsidRPr="000D1C0A">
        <w:rPr>
          <w:rFonts w:ascii="PT Astra Serif" w:hAnsi="PT Astra Serif"/>
          <w:sz w:val="28"/>
          <w:szCs w:val="28"/>
        </w:rPr>
        <w:t>Мулоловка</w:t>
      </w:r>
      <w:proofErr w:type="spellEnd"/>
      <w:r w:rsidRPr="000D1C0A">
        <w:rPr>
          <w:rFonts w:ascii="PT Astra Serif" w:hAnsi="PT Astra Serif"/>
          <w:sz w:val="28"/>
          <w:szCs w:val="28"/>
        </w:rPr>
        <w:t>-пирожковая столица» р.п. Мулловка, «Лесной – грибная столица» п. Лесной.</w:t>
      </w:r>
      <w:proofErr w:type="gramEnd"/>
      <w:r w:rsidRPr="000D1C0A">
        <w:rPr>
          <w:rFonts w:ascii="PT Astra Serif" w:hAnsi="PT Astra Serif"/>
          <w:sz w:val="28"/>
          <w:szCs w:val="28"/>
        </w:rPr>
        <w:t xml:space="preserve"> «Никольское-плодово-ягодная столица» с. Никольское-на-Черемшане. 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>6. Ежегодное  участие в программе  «Волонтеры культуры». В этом году от муниципального образования приняли участие 2 человека.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>7. Повышение квалификации в центрах непрерывного образования в сфере культуры. В 2019 году - 20 человек, 2020 – 40.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D1C0A">
        <w:rPr>
          <w:rFonts w:ascii="PT Astra Serif" w:hAnsi="PT Astra Serif"/>
          <w:b/>
          <w:sz w:val="28"/>
          <w:szCs w:val="28"/>
        </w:rPr>
        <w:t>Реализация регионального проекта «Цифровая культура» на 2019 – 2024 годы предполагает следующие шаги: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1.Подключение к сети Интернет. На данный момент </w:t>
      </w:r>
      <w:proofErr w:type="gramStart"/>
      <w:r w:rsidRPr="000D1C0A">
        <w:rPr>
          <w:rFonts w:ascii="PT Astra Serif" w:hAnsi="PT Astra Serif"/>
          <w:sz w:val="28"/>
          <w:szCs w:val="28"/>
        </w:rPr>
        <w:t>подключены</w:t>
      </w:r>
      <w:proofErr w:type="gramEnd"/>
      <w:r w:rsidRPr="000D1C0A">
        <w:rPr>
          <w:rFonts w:ascii="PT Astra Serif" w:hAnsi="PT Astra Serif"/>
          <w:sz w:val="28"/>
          <w:szCs w:val="28"/>
        </w:rPr>
        <w:t xml:space="preserve"> 20 библиотек (51,54 %). В 2019 году подключены 3 библиотеки </w:t>
      </w:r>
      <w:proofErr w:type="spellStart"/>
      <w:r w:rsidRPr="000D1C0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 района: </w:t>
      </w:r>
      <w:proofErr w:type="spellStart"/>
      <w:r w:rsidRPr="000D1C0A">
        <w:rPr>
          <w:rFonts w:ascii="PT Astra Serif" w:hAnsi="PT Astra Serif"/>
          <w:sz w:val="28"/>
          <w:szCs w:val="28"/>
        </w:rPr>
        <w:t>Уткинская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D1C0A">
        <w:rPr>
          <w:rFonts w:ascii="PT Astra Serif" w:hAnsi="PT Astra Serif"/>
          <w:sz w:val="28"/>
          <w:szCs w:val="28"/>
        </w:rPr>
        <w:t>Тинарская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D1C0A">
        <w:rPr>
          <w:rFonts w:ascii="PT Astra Serif" w:hAnsi="PT Astra Serif"/>
          <w:sz w:val="28"/>
          <w:szCs w:val="28"/>
        </w:rPr>
        <w:t>Лесохмелёвская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, что составило 60,6%. Ежегодно планируется подключение к сети Интернет 3-х библиотек </w:t>
      </w:r>
      <w:proofErr w:type="spellStart"/>
      <w:r w:rsidRPr="000D1C0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 района, 100% библиотек будет подключено к 2024 г.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Источники финансирования: федеральный бюджет –294,6 </w:t>
      </w:r>
      <w:proofErr w:type="spellStart"/>
      <w:r w:rsidRPr="000D1C0A">
        <w:rPr>
          <w:rFonts w:ascii="PT Astra Serif" w:hAnsi="PT Astra Serif"/>
          <w:sz w:val="28"/>
          <w:szCs w:val="28"/>
        </w:rPr>
        <w:t>тыс</w:t>
      </w:r>
      <w:proofErr w:type="gramStart"/>
      <w:r w:rsidRPr="000D1C0A">
        <w:rPr>
          <w:rFonts w:ascii="PT Astra Serif" w:hAnsi="PT Astra Serif"/>
          <w:sz w:val="28"/>
          <w:szCs w:val="28"/>
        </w:rPr>
        <w:t>.р</w:t>
      </w:r>
      <w:proofErr w:type="gramEnd"/>
      <w:r w:rsidRPr="000D1C0A">
        <w:rPr>
          <w:rFonts w:ascii="PT Astra Serif" w:hAnsi="PT Astra Serif"/>
          <w:sz w:val="28"/>
          <w:szCs w:val="28"/>
        </w:rPr>
        <w:t>уб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., областной бюджет –15,6 </w:t>
      </w:r>
      <w:proofErr w:type="spellStart"/>
      <w:r w:rsidRPr="000D1C0A">
        <w:rPr>
          <w:rFonts w:ascii="PT Astra Serif" w:hAnsi="PT Astra Serif"/>
          <w:sz w:val="28"/>
          <w:szCs w:val="28"/>
        </w:rPr>
        <w:t>тыс.руб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., местный  бюджет  – 77,6 </w:t>
      </w:r>
      <w:proofErr w:type="spellStart"/>
      <w:r w:rsidRPr="000D1C0A">
        <w:rPr>
          <w:rFonts w:ascii="PT Astra Serif" w:hAnsi="PT Astra Serif"/>
          <w:sz w:val="28"/>
          <w:szCs w:val="28"/>
        </w:rPr>
        <w:t>тыс.руб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 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D1C0A">
        <w:rPr>
          <w:rFonts w:ascii="PT Astra Serif" w:hAnsi="PT Astra Serif"/>
          <w:b/>
          <w:sz w:val="28"/>
          <w:szCs w:val="28"/>
        </w:rPr>
        <w:t>Цели и целевые показатели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D1C0A">
        <w:rPr>
          <w:rFonts w:ascii="PT Astra Serif" w:hAnsi="PT Astra Serif"/>
          <w:b/>
          <w:sz w:val="28"/>
          <w:szCs w:val="28"/>
        </w:rPr>
        <w:t>Одной из главных целей национального проекта является увеличение числа посещений учреждений культуры</w:t>
      </w:r>
    </w:p>
    <w:p w:rsidR="000D1C0A" w:rsidRDefault="000D1C0A" w:rsidP="000D1C0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D1C0A">
        <w:rPr>
          <w:rFonts w:ascii="PT Astra Serif" w:hAnsi="PT Astra Serif"/>
          <w:b/>
          <w:sz w:val="28"/>
          <w:szCs w:val="28"/>
        </w:rPr>
        <w:t>Этому способствовал ряд организационных мероприятий, проводимых в муниципалитете.</w:t>
      </w:r>
    </w:p>
    <w:p w:rsidR="000D1C0A" w:rsidRDefault="000D1C0A" w:rsidP="000D1C0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Количество платных услуг. В связи с отсутствием утвержденного положения об оказании платных услуг. На данный момент положение разработано, согласовано с отраслевиками </w:t>
      </w:r>
    </w:p>
    <w:p w:rsid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количество учащихся ДШИ – в течени</w:t>
      </w:r>
      <w:proofErr w:type="gramStart"/>
      <w:r>
        <w:rPr>
          <w:rFonts w:ascii="PT Astra Serif" w:hAnsi="PT Astra Serif"/>
          <w:sz w:val="28"/>
          <w:szCs w:val="28"/>
        </w:rPr>
        <w:t>и</w:t>
      </w:r>
      <w:proofErr w:type="gramEnd"/>
      <w:r>
        <w:rPr>
          <w:rFonts w:ascii="PT Astra Serif" w:hAnsi="PT Astra Serif"/>
          <w:sz w:val="28"/>
          <w:szCs w:val="28"/>
        </w:rPr>
        <w:t xml:space="preserve"> года данный показатель на уровне 510 человек учащихся, но в 4 квартале учащиеся начали отчисляться из –за финансовых проблем, переезда . Планируем проведение </w:t>
      </w:r>
    </w:p>
    <w:p w:rsid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В 2020 году планируем увеличение </w:t>
      </w:r>
      <w:r>
        <w:rPr>
          <w:rFonts w:ascii="PT Astra Serif" w:hAnsi="PT Astra Serif"/>
          <w:sz w:val="28"/>
          <w:szCs w:val="28"/>
        </w:rPr>
        <w:t xml:space="preserve"> количества участников клубных формирований </w:t>
      </w:r>
      <w:r w:rsidRPr="000D1C0A">
        <w:rPr>
          <w:rFonts w:ascii="PT Astra Serif" w:hAnsi="PT Astra Serif"/>
          <w:sz w:val="28"/>
          <w:szCs w:val="28"/>
        </w:rPr>
        <w:t xml:space="preserve">за счет создания кружков вокальной направленности в </w:t>
      </w:r>
      <w:r w:rsidRPr="000D1C0A">
        <w:rPr>
          <w:rFonts w:ascii="PT Astra Serif" w:hAnsi="PT Astra Serif"/>
          <w:sz w:val="28"/>
          <w:szCs w:val="28"/>
        </w:rPr>
        <w:lastRenderedPageBreak/>
        <w:t>сельском доме культуры п. Новоселки, клуба связь поколений через страницы книг на базе модельной библиотеки с. Рязаново и другие.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В частности, в октябре 2019 года осуществлен переход МКУ (казенное) «Районный Дом культуры» в другой тип учреждения – МБУК (бюджетное) «Районный Дом культуры» на базе которого разработано Положение о платных услугах в учреждениях культуры. 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>С началом нового творческого сезона, нового учебного года существенно активизировалось взаимодействие библиотек с Центрами активного долголетия, увеличилось количество, проводимых мероприятий.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Новый статус МБУК «РДК» дает перспективную возможность участия муниципалитета в конкурсных этапах Фонда Кино по созданию цифровых кинозалов. 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>Также на данный момент ведётся работа по воссозданию единой централизованной библиотечной системы и юридического лица. Мы понимаем, что воссоздание библиотечной системы даст возможность наладить работу библиотек, которые занимают главное место в достижении целевого показателя. (Новое учреждение постановлено на учет в налоговый орган в качестве юридического лица). Новый статус библиотечной системы дает возможность участия в конкурсном отборе Минкультуры России по созданию модельных библиотек нового типа. Перед муниципалитетом, в данном случае, стоит задача по подготовке качественных конкурсных заявок.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D1C0A">
        <w:rPr>
          <w:rFonts w:ascii="PT Astra Serif" w:hAnsi="PT Astra Serif"/>
          <w:sz w:val="28"/>
          <w:szCs w:val="28"/>
        </w:rPr>
        <w:t xml:space="preserve">Так же решен вопрос об увеличение штатных единиц, например по итогам создания модельной библиотеки в </w:t>
      </w:r>
      <w:proofErr w:type="spellStart"/>
      <w:r w:rsidRPr="000D1C0A">
        <w:rPr>
          <w:rFonts w:ascii="PT Astra Serif" w:hAnsi="PT Astra Serif"/>
          <w:sz w:val="28"/>
          <w:szCs w:val="28"/>
        </w:rPr>
        <w:t>с.Рязаново</w:t>
      </w:r>
      <w:proofErr w:type="spellEnd"/>
      <w:r w:rsidRPr="000D1C0A">
        <w:rPr>
          <w:rFonts w:ascii="PT Astra Serif" w:hAnsi="PT Astra Serif"/>
          <w:sz w:val="28"/>
          <w:szCs w:val="28"/>
        </w:rPr>
        <w:t xml:space="preserve"> введена дополнительная ставка. </w:t>
      </w:r>
    </w:p>
    <w:p w:rsidR="000D1C0A" w:rsidRPr="000D1C0A" w:rsidRDefault="000D1C0A" w:rsidP="000D1C0A">
      <w:pPr>
        <w:spacing w:after="0" w:line="240" w:lineRule="auto"/>
        <w:jc w:val="both"/>
        <w:rPr>
          <w:rFonts w:ascii="PT Astra Serif" w:hAnsi="PT Astra Serif"/>
        </w:rPr>
      </w:pPr>
      <w:r w:rsidRPr="000D1C0A">
        <w:rPr>
          <w:rFonts w:ascii="PT Astra Serif" w:hAnsi="PT Astra Serif"/>
          <w:sz w:val="28"/>
          <w:szCs w:val="28"/>
        </w:rPr>
        <w:t xml:space="preserve">         </w:t>
      </w:r>
    </w:p>
    <w:sectPr w:rsidR="000D1C0A" w:rsidRPr="000D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BE"/>
    <w:rsid w:val="000D1C0A"/>
    <w:rsid w:val="004252BE"/>
    <w:rsid w:val="00446368"/>
    <w:rsid w:val="00973C75"/>
    <w:rsid w:val="00B64673"/>
    <w:rsid w:val="00E8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1257</Words>
  <Characters>7166</Characters>
  <Application>Microsoft Office Word</Application>
  <DocSecurity>0</DocSecurity>
  <Lines>59</Lines>
  <Paragraphs>16</Paragraphs>
  <ScaleCrop>false</ScaleCrop>
  <Company>Microsoft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2020-03-05T03:22:00Z</dcterms:created>
  <dcterms:modified xsi:type="dcterms:W3CDTF">2021-03-19T08:07:00Z</dcterms:modified>
</cp:coreProperties>
</file>